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A5" w:rsidRDefault="00AB127D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中国铁路工程集团有限公司企业负责人</w:t>
      </w:r>
    </w:p>
    <w:p w:rsidR="004A13A5" w:rsidRDefault="00AB127D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2019-2021年任期激励收入情况</w:t>
      </w:r>
    </w:p>
    <w:p w:rsidR="004A13A5" w:rsidRDefault="00AB127D">
      <w:pPr>
        <w:wordWrap w:val="0"/>
        <w:spacing w:line="560" w:lineRule="exact"/>
        <w:ind w:right="-48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</w:t>
      </w:r>
      <w:r>
        <w:rPr>
          <w:rFonts w:ascii="仿宋_GB2312" w:eastAsia="仿宋_GB2312" w:hint="eastAsia"/>
          <w:sz w:val="28"/>
          <w:szCs w:val="28"/>
        </w:rPr>
        <w:t>单位：人民币万元</w:t>
      </w:r>
    </w:p>
    <w:tbl>
      <w:tblPr>
        <w:tblpPr w:leftFromText="180" w:rightFromText="180" w:vertAnchor="page" w:horzAnchor="margin" w:tblpY="3346"/>
        <w:tblW w:w="8188" w:type="dxa"/>
        <w:tblLook w:val="04A0" w:firstRow="1" w:lastRow="0" w:firstColumn="1" w:lastColumn="0" w:noHBand="0" w:noVBand="1"/>
      </w:tblPr>
      <w:tblGrid>
        <w:gridCol w:w="1809"/>
        <w:gridCol w:w="2120"/>
        <w:gridCol w:w="2133"/>
        <w:gridCol w:w="2126"/>
      </w:tblGrid>
      <w:tr w:rsidR="004A13A5">
        <w:trPr>
          <w:trHeight w:val="7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任职起止时间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2019-2021年</w:t>
            </w:r>
          </w:p>
          <w:p w:rsidR="004A13A5" w:rsidRDefault="00AB12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任期激励收入</w:t>
            </w:r>
          </w:p>
        </w:tc>
      </w:tr>
      <w:tr w:rsidR="004A13A5">
        <w:trPr>
          <w:trHeight w:val="31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A5" w:rsidRDefault="004A13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A5" w:rsidRDefault="004A13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A5" w:rsidRDefault="004A13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A5" w:rsidRDefault="004A13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A13A5">
        <w:trPr>
          <w:trHeight w:val="639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陈云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党委书记、董事长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2020年11月-至今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61.77</w:t>
            </w:r>
          </w:p>
        </w:tc>
      </w:tr>
      <w:tr w:rsidR="004A13A5">
        <w:trPr>
          <w:trHeight w:val="285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4A1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总经理、党委副书记、董事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2019年8月-2020年11月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4A13A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A13A5">
        <w:trPr>
          <w:trHeight w:val="56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陈文健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总经理、党委副书记、董事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2020年11月-至今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25.56</w:t>
            </w:r>
          </w:p>
        </w:tc>
      </w:tr>
      <w:tr w:rsidR="004A13A5">
        <w:trPr>
          <w:trHeight w:val="56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王士奇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党委副书记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2020年1月-至今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68.97</w:t>
            </w:r>
          </w:p>
        </w:tc>
      </w:tr>
      <w:tr w:rsidR="004A13A5">
        <w:trPr>
          <w:trHeight w:val="56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孙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璀</w:t>
            </w:r>
            <w:proofErr w:type="gramEnd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党委常委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2020年1月-至今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43.94</w:t>
            </w:r>
          </w:p>
        </w:tc>
      </w:tr>
      <w:tr w:rsidR="004A13A5">
        <w:trPr>
          <w:trHeight w:val="56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张建强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党委常委、纪委书记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2020年5月-至今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36.43</w:t>
            </w:r>
          </w:p>
        </w:tc>
      </w:tr>
      <w:tr w:rsidR="004A13A5">
        <w:trPr>
          <w:trHeight w:val="56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刘宝龙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党委常委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2021年2月-至今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20.54</w:t>
            </w:r>
          </w:p>
        </w:tc>
      </w:tr>
      <w:tr w:rsidR="004A13A5">
        <w:trPr>
          <w:trHeight w:val="56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任鸿鹏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党委常委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Default="00AB12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2021年2月-至今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20.80</w:t>
            </w:r>
          </w:p>
        </w:tc>
      </w:tr>
      <w:tr w:rsidR="004A13A5">
        <w:trPr>
          <w:trHeight w:val="56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Pr="00686002" w:rsidRDefault="00AB127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8600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李长进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Pr="00686002" w:rsidRDefault="003C7FF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原</w:t>
            </w:r>
            <w:r w:rsidR="00AB127D" w:rsidRPr="00686002">
              <w:rPr>
                <w:rFonts w:ascii="宋体" w:eastAsia="宋体" w:hAnsi="宋体" w:cs="宋体" w:hint="eastAsia"/>
                <w:sz w:val="20"/>
                <w:szCs w:val="20"/>
              </w:rPr>
              <w:t>党委书记、董事长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Pr="00686002" w:rsidRDefault="00AB127D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686002">
              <w:rPr>
                <w:rFonts w:asciiTheme="minorEastAsia" w:hAnsiTheme="minorEastAsia" w:hint="eastAsia"/>
                <w:sz w:val="20"/>
                <w:szCs w:val="20"/>
              </w:rPr>
              <w:t>2019年1月-2019年6月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12.48</w:t>
            </w:r>
          </w:p>
        </w:tc>
      </w:tr>
      <w:tr w:rsidR="004A13A5">
        <w:trPr>
          <w:trHeight w:val="56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Pr="00686002" w:rsidRDefault="00AB127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68600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于腾群</w:t>
            </w:r>
            <w:proofErr w:type="gramEnd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Pr="00686002" w:rsidRDefault="003C7FF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原</w:t>
            </w:r>
            <w:r w:rsidR="00AB127D" w:rsidRPr="00686002">
              <w:rPr>
                <w:rFonts w:ascii="宋体" w:eastAsia="宋体" w:hAnsi="宋体" w:cs="宋体" w:hint="eastAsia"/>
                <w:sz w:val="20"/>
                <w:szCs w:val="20"/>
              </w:rPr>
              <w:t>党委常委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Pr="00686002" w:rsidRDefault="00AB127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8600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2017年9月-</w:t>
            </w:r>
            <w:r w:rsidR="003C7FF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2022年8月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68.95</w:t>
            </w:r>
          </w:p>
        </w:tc>
      </w:tr>
      <w:tr w:rsidR="004A13A5">
        <w:trPr>
          <w:trHeight w:val="56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Pr="00686002" w:rsidRDefault="00AB127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68600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张宗言</w:t>
            </w:r>
            <w:proofErr w:type="gramEnd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Pr="00686002" w:rsidRDefault="003C7FF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原</w:t>
            </w:r>
            <w:r w:rsidR="00AB127D" w:rsidRPr="00686002">
              <w:rPr>
                <w:rFonts w:ascii="宋体" w:eastAsia="宋体" w:hAnsi="宋体" w:cs="宋体" w:hint="eastAsia"/>
                <w:sz w:val="20"/>
                <w:szCs w:val="20"/>
              </w:rPr>
              <w:t>党委书记、董事长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Pr="00686002" w:rsidRDefault="00AB127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8600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2017年12月-2020年11月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48.21</w:t>
            </w:r>
          </w:p>
        </w:tc>
      </w:tr>
      <w:tr w:rsidR="004A13A5">
        <w:trPr>
          <w:trHeight w:val="56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Pr="00686002" w:rsidRDefault="00AB127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68600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章献</w:t>
            </w:r>
            <w:proofErr w:type="gramEnd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Pr="00686002" w:rsidRDefault="003C7FF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原</w:t>
            </w:r>
            <w:r w:rsidR="00AB127D" w:rsidRPr="00686002">
              <w:rPr>
                <w:rFonts w:ascii="宋体" w:eastAsia="宋体" w:hAnsi="宋体" w:cs="宋体" w:hint="eastAsia"/>
                <w:sz w:val="20"/>
                <w:szCs w:val="20"/>
              </w:rPr>
              <w:t>党委常委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Pr="00686002" w:rsidRDefault="00AB127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8600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2014年3月-2020年9月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38.93</w:t>
            </w:r>
          </w:p>
        </w:tc>
      </w:tr>
      <w:tr w:rsidR="004A13A5">
        <w:trPr>
          <w:trHeight w:val="56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Pr="00686002" w:rsidRDefault="00AB127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8600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刘辉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Pr="00686002" w:rsidRDefault="003C7FF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原</w:t>
            </w:r>
            <w:r w:rsidR="00AB127D" w:rsidRPr="00686002">
              <w:rPr>
                <w:rFonts w:ascii="宋体" w:eastAsia="宋体" w:hAnsi="宋体" w:cs="宋体" w:hint="eastAsia"/>
                <w:sz w:val="20"/>
                <w:szCs w:val="20"/>
              </w:rPr>
              <w:t>党委常委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Pr="00686002" w:rsidRDefault="00AB127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8600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2006年11月-2020年5月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31.35</w:t>
            </w:r>
          </w:p>
        </w:tc>
      </w:tr>
      <w:tr w:rsidR="004A13A5">
        <w:trPr>
          <w:trHeight w:val="56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Pr="00686002" w:rsidRDefault="00AB127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8600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杨良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Pr="00686002" w:rsidRDefault="003C7FF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原</w:t>
            </w:r>
            <w:r w:rsidR="00AB127D" w:rsidRPr="00686002">
              <w:rPr>
                <w:rFonts w:ascii="宋体" w:eastAsia="宋体" w:hAnsi="宋体" w:cs="宋体" w:hint="eastAsia"/>
                <w:sz w:val="20"/>
                <w:szCs w:val="20"/>
              </w:rPr>
              <w:t>党委常委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A5" w:rsidRPr="00686002" w:rsidRDefault="00AB127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86002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2017年9月-2020年1月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A5" w:rsidRDefault="00AB127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24.00</w:t>
            </w:r>
          </w:p>
        </w:tc>
      </w:tr>
    </w:tbl>
    <w:p w:rsidR="004A13A5" w:rsidRDefault="00AB127D">
      <w:pPr>
        <w:spacing w:line="360" w:lineRule="exact"/>
        <w:ind w:leftChars="-337" w:left="-708"/>
        <w:jc w:val="left"/>
        <w:rPr>
          <w:rFonts w:ascii="宋体" w:eastAsia="宋体" w:hAnsi="宋体" w:cs="宋体"/>
          <w:b/>
          <w:color w:val="000000"/>
          <w:kern w:val="0"/>
          <w:sz w:val="20"/>
          <w:szCs w:val="20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备注：</w:t>
      </w:r>
    </w:p>
    <w:p w:rsidR="004A13A5" w:rsidRDefault="00AB127D">
      <w:pPr>
        <w:spacing w:line="360" w:lineRule="exact"/>
        <w:ind w:leftChars="-69" w:left="163" w:rightChars="-297" w:right="-624" w:hangingChars="154" w:hanging="308"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1.上表披露信息为我公司企业负责人2019-2021年三年任期激励收入（税前）。</w:t>
      </w:r>
    </w:p>
    <w:p w:rsidR="004A13A5" w:rsidRDefault="00AB127D">
      <w:pPr>
        <w:spacing w:line="360" w:lineRule="exact"/>
        <w:ind w:leftChars="-70" w:left="161" w:rightChars="-297" w:right="-624" w:hangingChars="154" w:hanging="308"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2.因薪酬统计和人员口径存在差异，上表披露信息与中国中铁股份有限公司2021年年报披露的公司董事、监事、高管任期激励收入不同，敬请投资者留意。</w:t>
      </w:r>
    </w:p>
    <w:p w:rsidR="004A13A5" w:rsidRDefault="004A13A5" w:rsidP="00C56C40">
      <w:pPr>
        <w:spacing w:line="360" w:lineRule="exact"/>
        <w:ind w:rightChars="-297" w:right="-624"/>
        <w:jc w:val="left"/>
        <w:rPr>
          <w:rFonts w:ascii="仿宋_GB2312" w:eastAsia="仿宋_GB2312"/>
          <w:sz w:val="28"/>
          <w:szCs w:val="32"/>
        </w:rPr>
      </w:pPr>
    </w:p>
    <w:sectPr w:rsidR="004A1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9A5" w:rsidRDefault="00DB09A5" w:rsidP="00686002">
      <w:r>
        <w:separator/>
      </w:r>
    </w:p>
  </w:endnote>
  <w:endnote w:type="continuationSeparator" w:id="0">
    <w:p w:rsidR="00DB09A5" w:rsidRDefault="00DB09A5" w:rsidP="0068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9A5" w:rsidRDefault="00DB09A5" w:rsidP="00686002">
      <w:r>
        <w:separator/>
      </w:r>
    </w:p>
  </w:footnote>
  <w:footnote w:type="continuationSeparator" w:id="0">
    <w:p w:rsidR="00DB09A5" w:rsidRDefault="00DB09A5" w:rsidP="00686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ZjJlMWMwZWRmZjI4ODM4OTIwM2RkY2YzMzhiZTMifQ=="/>
  </w:docVars>
  <w:rsids>
    <w:rsidRoot w:val="00FE0BFB"/>
    <w:rsid w:val="0003134B"/>
    <w:rsid w:val="00080656"/>
    <w:rsid w:val="000A43B6"/>
    <w:rsid w:val="000B22A8"/>
    <w:rsid w:val="000C611F"/>
    <w:rsid w:val="000D7995"/>
    <w:rsid w:val="001131D2"/>
    <w:rsid w:val="00145783"/>
    <w:rsid w:val="001726D6"/>
    <w:rsid w:val="001879DC"/>
    <w:rsid w:val="00193372"/>
    <w:rsid w:val="001F3335"/>
    <w:rsid w:val="00204A9D"/>
    <w:rsid w:val="00206EB1"/>
    <w:rsid w:val="00240EED"/>
    <w:rsid w:val="00241027"/>
    <w:rsid w:val="002930C4"/>
    <w:rsid w:val="002D0D47"/>
    <w:rsid w:val="003000D0"/>
    <w:rsid w:val="003379DE"/>
    <w:rsid w:val="003A78EB"/>
    <w:rsid w:val="003B2D2C"/>
    <w:rsid w:val="003B72C4"/>
    <w:rsid w:val="003C7FF7"/>
    <w:rsid w:val="004259B7"/>
    <w:rsid w:val="00440190"/>
    <w:rsid w:val="0048420C"/>
    <w:rsid w:val="00490CDC"/>
    <w:rsid w:val="004A0482"/>
    <w:rsid w:val="004A13A5"/>
    <w:rsid w:val="004C76B7"/>
    <w:rsid w:val="004D1250"/>
    <w:rsid w:val="004E18F9"/>
    <w:rsid w:val="004F5661"/>
    <w:rsid w:val="00510930"/>
    <w:rsid w:val="0052653D"/>
    <w:rsid w:val="005802F2"/>
    <w:rsid w:val="005C0E4E"/>
    <w:rsid w:val="005F1D33"/>
    <w:rsid w:val="00686002"/>
    <w:rsid w:val="0070130D"/>
    <w:rsid w:val="00720379"/>
    <w:rsid w:val="007236F2"/>
    <w:rsid w:val="00750C10"/>
    <w:rsid w:val="00760DD9"/>
    <w:rsid w:val="007905CA"/>
    <w:rsid w:val="007B3F95"/>
    <w:rsid w:val="007C5BC0"/>
    <w:rsid w:val="008141F4"/>
    <w:rsid w:val="00816767"/>
    <w:rsid w:val="00836051"/>
    <w:rsid w:val="008F26B1"/>
    <w:rsid w:val="0092189E"/>
    <w:rsid w:val="00932F93"/>
    <w:rsid w:val="00954470"/>
    <w:rsid w:val="00974FA0"/>
    <w:rsid w:val="00976255"/>
    <w:rsid w:val="00994165"/>
    <w:rsid w:val="00A119CB"/>
    <w:rsid w:val="00A15DA2"/>
    <w:rsid w:val="00AB127D"/>
    <w:rsid w:val="00AE57CD"/>
    <w:rsid w:val="00B22A3B"/>
    <w:rsid w:val="00B475D8"/>
    <w:rsid w:val="00B820A2"/>
    <w:rsid w:val="00BB5F7E"/>
    <w:rsid w:val="00C14CC9"/>
    <w:rsid w:val="00C31B9A"/>
    <w:rsid w:val="00C47237"/>
    <w:rsid w:val="00C56C40"/>
    <w:rsid w:val="00C6406E"/>
    <w:rsid w:val="00CA6702"/>
    <w:rsid w:val="00CC43D9"/>
    <w:rsid w:val="00CE055A"/>
    <w:rsid w:val="00CF351F"/>
    <w:rsid w:val="00D00880"/>
    <w:rsid w:val="00D02484"/>
    <w:rsid w:val="00D202A0"/>
    <w:rsid w:val="00D70469"/>
    <w:rsid w:val="00D72602"/>
    <w:rsid w:val="00D73B17"/>
    <w:rsid w:val="00DA5C47"/>
    <w:rsid w:val="00DB09A5"/>
    <w:rsid w:val="00E07E20"/>
    <w:rsid w:val="00E14436"/>
    <w:rsid w:val="00EB08FB"/>
    <w:rsid w:val="00EB5830"/>
    <w:rsid w:val="00EC4F3E"/>
    <w:rsid w:val="00ED3368"/>
    <w:rsid w:val="00EE404F"/>
    <w:rsid w:val="00EF7DC0"/>
    <w:rsid w:val="00F31E44"/>
    <w:rsid w:val="00F436D4"/>
    <w:rsid w:val="00F82C84"/>
    <w:rsid w:val="00F83414"/>
    <w:rsid w:val="00FA74B1"/>
    <w:rsid w:val="00FE0BFB"/>
    <w:rsid w:val="00FF5426"/>
    <w:rsid w:val="051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4</cp:revision>
  <cp:lastPrinted>2023-01-16T07:55:00Z</cp:lastPrinted>
  <dcterms:created xsi:type="dcterms:W3CDTF">2023-01-28T02:01:00Z</dcterms:created>
  <dcterms:modified xsi:type="dcterms:W3CDTF">2023-01-31T00:22:00Z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0F1D05116C5543E8B141F52B6D466FBC</vt:lpwstr>
  </property>
</Properties>
</file>